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EF2B11" w:rsidRDefault="00765D61" w:rsidP="00765D61">
      <w:pPr>
        <w:pStyle w:val="Cartable"/>
        <w:rPr>
          <w:color w:val="FF0000"/>
          <w:szCs w:val="40"/>
        </w:rPr>
      </w:pPr>
      <w:r w:rsidRPr="00EF2B11">
        <w:rPr>
          <w:color w:val="FF0000"/>
          <w:szCs w:val="40"/>
        </w:rPr>
        <w:t>Les débuts de la seconde Guerre mondiale</w:t>
      </w:r>
    </w:p>
    <w:p w:rsidR="00765D61" w:rsidRPr="00EF2B11" w:rsidRDefault="00765D61" w:rsidP="00765D61">
      <w:pPr>
        <w:pStyle w:val="Cartable"/>
        <w:rPr>
          <w:szCs w:val="40"/>
        </w:rPr>
      </w:pPr>
    </w:p>
    <w:p w:rsidR="00765D61" w:rsidRPr="00EF2B11" w:rsidRDefault="00765D61" w:rsidP="00765D61">
      <w:pPr>
        <w:pStyle w:val="Cartable"/>
        <w:rPr>
          <w:b/>
          <w:szCs w:val="40"/>
        </w:rPr>
      </w:pPr>
      <w:r w:rsidRPr="00EF2B11">
        <w:rPr>
          <w:b/>
          <w:color w:val="FF0000"/>
          <w:szCs w:val="40"/>
        </w:rPr>
        <w:t xml:space="preserve">En septembre 1939, la France et le Royaume-Uni déclarent la guerre à l’Allemagne </w:t>
      </w:r>
      <w:r w:rsidRPr="00EF2B11">
        <w:rPr>
          <w:b/>
          <w:szCs w:val="40"/>
        </w:rPr>
        <w:t>qui a envahi la Pologne.</w:t>
      </w:r>
    </w:p>
    <w:p w:rsidR="00765D61" w:rsidRPr="00EF2B11" w:rsidRDefault="00765D61" w:rsidP="00765D61">
      <w:pPr>
        <w:pStyle w:val="Cartable"/>
        <w:rPr>
          <w:b/>
          <w:szCs w:val="40"/>
        </w:rPr>
      </w:pPr>
      <w:r w:rsidRPr="00EF2B11">
        <w:rPr>
          <w:b/>
          <w:szCs w:val="40"/>
        </w:rPr>
        <w:t>Après</w:t>
      </w:r>
      <w:r w:rsidRPr="00EF2B11">
        <w:rPr>
          <w:b/>
          <w:color w:val="FF0000"/>
          <w:szCs w:val="40"/>
        </w:rPr>
        <w:t xml:space="preserve"> </w:t>
      </w:r>
      <w:proofErr w:type="gramStart"/>
      <w:r w:rsidRPr="00EF2B11">
        <w:rPr>
          <w:b/>
          <w:color w:val="FF0000"/>
          <w:szCs w:val="40"/>
        </w:rPr>
        <w:t>la</w:t>
      </w:r>
      <w:proofErr w:type="gramEnd"/>
      <w:r w:rsidRPr="00EF2B11">
        <w:rPr>
          <w:b/>
          <w:color w:val="FF0000"/>
          <w:szCs w:val="40"/>
        </w:rPr>
        <w:t xml:space="preserve"> drôle de guerre</w:t>
      </w:r>
      <w:r w:rsidRPr="00EF2B11">
        <w:rPr>
          <w:b/>
          <w:szCs w:val="40"/>
        </w:rPr>
        <w:t xml:space="preserve">, l’Allemagne attaque la France. L’armistice est signé le 22juin </w:t>
      </w:r>
      <w:proofErr w:type="gramStart"/>
      <w:r w:rsidRPr="00EF2B11">
        <w:rPr>
          <w:b/>
          <w:szCs w:val="40"/>
        </w:rPr>
        <w:t>1940 .</w:t>
      </w:r>
      <w:proofErr w:type="gramEnd"/>
    </w:p>
    <w:p w:rsidR="00765D61" w:rsidRPr="00EF2B11" w:rsidRDefault="00765D61" w:rsidP="00765D61">
      <w:pPr>
        <w:pStyle w:val="Cartable"/>
        <w:rPr>
          <w:color w:val="FF0000"/>
          <w:szCs w:val="40"/>
        </w:rPr>
      </w:pPr>
      <w:r w:rsidRPr="00EF2B11">
        <w:rPr>
          <w:color w:val="FF0000"/>
          <w:szCs w:val="40"/>
        </w:rPr>
        <w:t>LEXIQUE</w:t>
      </w:r>
    </w:p>
    <w:p w:rsidR="00765D61" w:rsidRPr="00EF2B11" w:rsidRDefault="00765D61" w:rsidP="00765D61">
      <w:pPr>
        <w:pStyle w:val="Cartable"/>
        <w:rPr>
          <w:szCs w:val="40"/>
        </w:rPr>
      </w:pPr>
      <w:r w:rsidRPr="00EF2B11">
        <w:rPr>
          <w:color w:val="FF0000"/>
          <w:szCs w:val="40"/>
        </w:rPr>
        <w:t>Guerre éclair </w:t>
      </w:r>
      <w:r w:rsidRPr="00EF2B11">
        <w:rPr>
          <w:szCs w:val="40"/>
        </w:rPr>
        <w:t>: tactique militaire caractérisée par des attaques rapides et massives en un point précis</w:t>
      </w:r>
    </w:p>
    <w:p w:rsidR="00765D61" w:rsidRPr="00EF2B11" w:rsidRDefault="00765D61" w:rsidP="00765D61">
      <w:pPr>
        <w:pStyle w:val="Cartable"/>
        <w:rPr>
          <w:szCs w:val="40"/>
        </w:rPr>
      </w:pPr>
      <w:r w:rsidRPr="00EF2B11">
        <w:rPr>
          <w:color w:val="FF0000"/>
          <w:szCs w:val="40"/>
        </w:rPr>
        <w:t>Ligne Maginot </w:t>
      </w:r>
      <w:r w:rsidRPr="00EF2B11">
        <w:rPr>
          <w:szCs w:val="40"/>
        </w:rPr>
        <w:t>: ligne de fortifications construites sur la frontière Est de la France</w:t>
      </w:r>
    </w:p>
    <w:p w:rsidR="00765D61" w:rsidRPr="00EF2B11" w:rsidRDefault="00765D61" w:rsidP="00765D61">
      <w:pPr>
        <w:pStyle w:val="Cartable"/>
        <w:rPr>
          <w:szCs w:val="40"/>
        </w:rPr>
      </w:pPr>
      <w:r w:rsidRPr="00EF2B11">
        <w:rPr>
          <w:color w:val="FF0000"/>
          <w:szCs w:val="40"/>
        </w:rPr>
        <w:t>Collaboration </w:t>
      </w:r>
      <w:proofErr w:type="gramStart"/>
      <w:r w:rsidRPr="00EF2B11">
        <w:rPr>
          <w:szCs w:val="40"/>
        </w:rPr>
        <w:t>:politique</w:t>
      </w:r>
      <w:proofErr w:type="gramEnd"/>
      <w:r w:rsidRPr="00EF2B11">
        <w:rPr>
          <w:szCs w:val="40"/>
        </w:rPr>
        <w:t xml:space="preserve"> de coopération avec l’Allemagne</w:t>
      </w:r>
    </w:p>
    <w:p w:rsidR="00765D61" w:rsidRPr="00EF2B11" w:rsidRDefault="00765D61" w:rsidP="00765D61">
      <w:pPr>
        <w:pStyle w:val="Cartable"/>
        <w:rPr>
          <w:szCs w:val="40"/>
        </w:rPr>
      </w:pPr>
      <w:r w:rsidRPr="00EF2B11">
        <w:rPr>
          <w:color w:val="FF0000"/>
          <w:szCs w:val="40"/>
        </w:rPr>
        <w:lastRenderedPageBreak/>
        <w:t>Occupation </w:t>
      </w:r>
      <w:r w:rsidRPr="00EF2B11">
        <w:rPr>
          <w:szCs w:val="40"/>
        </w:rPr>
        <w:t>: période de la Seconde Guerre mondiale pendant laquelle les armées allemandes sont installées</w:t>
      </w:r>
    </w:p>
    <w:p w:rsidR="00765D61" w:rsidRDefault="00765D61" w:rsidP="00765D61">
      <w:pPr>
        <w:pStyle w:val="Cartable"/>
        <w:rPr>
          <w:szCs w:val="40"/>
        </w:rPr>
      </w:pPr>
      <w:r w:rsidRPr="00EF2B11">
        <w:rPr>
          <w:color w:val="FF0000"/>
          <w:szCs w:val="40"/>
        </w:rPr>
        <w:t>Résistance </w:t>
      </w:r>
      <w:r w:rsidRPr="00EF2B11">
        <w:rPr>
          <w:szCs w:val="40"/>
        </w:rPr>
        <w:t xml:space="preserve">: mouvement </w:t>
      </w:r>
      <w:proofErr w:type="gramStart"/>
      <w:r w:rsidRPr="00EF2B11">
        <w:rPr>
          <w:szCs w:val="40"/>
        </w:rPr>
        <w:t>clandestin(</w:t>
      </w:r>
      <w:proofErr w:type="gramEnd"/>
      <w:r w:rsidRPr="00EF2B11">
        <w:rPr>
          <w:szCs w:val="40"/>
        </w:rPr>
        <w:t xml:space="preserve"> caché) qui poursuit le combat contre l’occupant.</w:t>
      </w:r>
    </w:p>
    <w:p w:rsidR="00EF2B11" w:rsidRDefault="00EF2B11" w:rsidP="00765D61">
      <w:pPr>
        <w:pStyle w:val="Cartable"/>
        <w:rPr>
          <w:szCs w:val="40"/>
        </w:rPr>
      </w:pPr>
    </w:p>
    <w:p w:rsidR="00EF2B11" w:rsidRPr="00EF2B11" w:rsidRDefault="00EF2B11" w:rsidP="00765D61">
      <w:pPr>
        <w:pStyle w:val="Cartable"/>
        <w:rPr>
          <w:szCs w:val="40"/>
        </w:rPr>
      </w:pPr>
    </w:p>
    <w:p w:rsidR="00765D61" w:rsidRPr="00EF2B11" w:rsidRDefault="00765D61" w:rsidP="00765D61">
      <w:pPr>
        <w:pStyle w:val="Cartable"/>
        <w:rPr>
          <w:b/>
          <w:szCs w:val="40"/>
        </w:rPr>
      </w:pPr>
      <w:r w:rsidRPr="00EF2B11">
        <w:rPr>
          <w:b/>
          <w:szCs w:val="40"/>
        </w:rPr>
        <w:t xml:space="preserve">Après la signature de l’armistice, </w:t>
      </w:r>
      <w:r w:rsidRPr="00EF2B11">
        <w:rPr>
          <w:b/>
          <w:color w:val="FF0000"/>
          <w:szCs w:val="40"/>
        </w:rPr>
        <w:t xml:space="preserve">le maréchal </w:t>
      </w:r>
      <w:r w:rsidR="00EF2B11" w:rsidRPr="00EF2B11">
        <w:rPr>
          <w:b/>
          <w:color w:val="FF0000"/>
          <w:szCs w:val="40"/>
        </w:rPr>
        <w:t xml:space="preserve">Pétain </w:t>
      </w:r>
      <w:r w:rsidRPr="00EF2B11">
        <w:rPr>
          <w:b/>
          <w:szCs w:val="40"/>
        </w:rPr>
        <w:t xml:space="preserve">établit un régime autoritaire qui </w:t>
      </w:r>
      <w:r w:rsidRPr="00EF2B11">
        <w:rPr>
          <w:b/>
          <w:color w:val="FF0000"/>
          <w:szCs w:val="40"/>
        </w:rPr>
        <w:t xml:space="preserve">collabore </w:t>
      </w:r>
      <w:r w:rsidRPr="00EF2B11">
        <w:rPr>
          <w:b/>
          <w:szCs w:val="40"/>
        </w:rPr>
        <w:t xml:space="preserve">avec l’Allemagne nazie. Les français subissent </w:t>
      </w:r>
      <w:bookmarkStart w:id="0" w:name="_GoBack"/>
      <w:bookmarkEnd w:id="0"/>
      <w:r w:rsidRPr="00EF2B11">
        <w:rPr>
          <w:b/>
          <w:szCs w:val="40"/>
        </w:rPr>
        <w:t xml:space="preserve">la </w:t>
      </w:r>
      <w:r w:rsidRPr="00EF2B11">
        <w:rPr>
          <w:b/>
          <w:color w:val="FF0000"/>
          <w:szCs w:val="40"/>
        </w:rPr>
        <w:t xml:space="preserve">pénurie </w:t>
      </w:r>
      <w:r w:rsidRPr="00EF2B11">
        <w:rPr>
          <w:b/>
          <w:szCs w:val="40"/>
        </w:rPr>
        <w:t xml:space="preserve">(manque) de produits de </w:t>
      </w:r>
      <w:proofErr w:type="gramStart"/>
      <w:r w:rsidRPr="00EF2B11">
        <w:rPr>
          <w:b/>
          <w:szCs w:val="40"/>
        </w:rPr>
        <w:t>premières nécessité</w:t>
      </w:r>
      <w:proofErr w:type="gramEnd"/>
      <w:r w:rsidRPr="00EF2B11">
        <w:rPr>
          <w:b/>
          <w:szCs w:val="40"/>
        </w:rPr>
        <w:t>.</w:t>
      </w:r>
    </w:p>
    <w:sectPr w:rsidR="00765D61" w:rsidRPr="00EF2B1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1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65D61"/>
    <w:rsid w:val="00777BE8"/>
    <w:rsid w:val="00784E38"/>
    <w:rsid w:val="007A048C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2B11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0E32-7CC8-40C4-A19E-7C87A320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61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65D6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65D61"/>
  </w:style>
  <w:style w:type="table" w:styleId="Grilledutableau">
    <w:name w:val="Table Grid"/>
    <w:basedOn w:val="TableauNormal"/>
    <w:uiPriority w:val="59"/>
    <w:rsid w:val="0076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765D6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6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6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76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4D9C-E4E5-4FB7-A3A9-BFF74822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2</cp:revision>
  <dcterms:created xsi:type="dcterms:W3CDTF">2020-05-28T14:00:00Z</dcterms:created>
  <dcterms:modified xsi:type="dcterms:W3CDTF">2020-05-28T14:00:00Z</dcterms:modified>
</cp:coreProperties>
</file>