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Fiche 16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La société des Nations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Le nord et l’est de la France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Les 10h de travail les congés payés les salaires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Les entreprises ferment, les partis politiques se confrontent à la crise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Léon Blum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Mussolini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Lindbergh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Hitler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proofErr w:type="spellStart"/>
      <w:r w:rsidRPr="00521241">
        <w:rPr>
          <w:sz w:val="32"/>
          <w:szCs w:val="32"/>
        </w:rPr>
        <w:t>Mermose</w:t>
      </w:r>
      <w:proofErr w:type="spellEnd"/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On coche tout !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Vrai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Vrai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Vrai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lastRenderedPageBreak/>
        <w:t>Faux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>Vrai</w:t>
      </w:r>
    </w:p>
    <w:p w:rsidR="00521241" w:rsidRDefault="00521241" w:rsidP="00521241">
      <w:pPr>
        <w:pStyle w:val="Cartable"/>
        <w:rPr>
          <w:sz w:val="32"/>
          <w:szCs w:val="32"/>
        </w:rPr>
      </w:pPr>
      <w:r w:rsidRPr="00521241">
        <w:rPr>
          <w:sz w:val="32"/>
          <w:szCs w:val="32"/>
        </w:rPr>
        <w:t xml:space="preserve">A </w:t>
      </w:r>
      <w:r>
        <w:rPr>
          <w:sz w:val="32"/>
          <w:szCs w:val="32"/>
        </w:rPr>
        <w:t>Traité de Versailles 1919</w:t>
      </w:r>
    </w:p>
    <w:p w:rsidR="00521241" w:rsidRDefault="00521241" w:rsidP="00521241">
      <w:pPr>
        <w:pStyle w:val="Cartable"/>
        <w:rPr>
          <w:sz w:val="32"/>
          <w:szCs w:val="32"/>
        </w:rPr>
      </w:pPr>
      <w:r>
        <w:rPr>
          <w:sz w:val="32"/>
          <w:szCs w:val="32"/>
        </w:rPr>
        <w:t>B Mussolini 1922</w:t>
      </w:r>
    </w:p>
    <w:p w:rsidR="00521241" w:rsidRDefault="00521241" w:rsidP="00521241">
      <w:pPr>
        <w:pStyle w:val="Cartable"/>
        <w:rPr>
          <w:sz w:val="32"/>
          <w:szCs w:val="32"/>
        </w:rPr>
      </w:pPr>
      <w:r>
        <w:rPr>
          <w:sz w:val="32"/>
          <w:szCs w:val="32"/>
        </w:rPr>
        <w:t>C Lindbergh 1927</w:t>
      </w:r>
    </w:p>
    <w:p w:rsidR="00521241" w:rsidRDefault="00521241" w:rsidP="00521241">
      <w:pPr>
        <w:pStyle w:val="Cartable"/>
        <w:rPr>
          <w:sz w:val="32"/>
          <w:szCs w:val="32"/>
        </w:rPr>
      </w:pPr>
      <w:r>
        <w:rPr>
          <w:sz w:val="32"/>
          <w:szCs w:val="32"/>
        </w:rPr>
        <w:t>D Crise aux Etats Unis 1929</w:t>
      </w:r>
    </w:p>
    <w:p w:rsidR="00521241" w:rsidRDefault="00521241" w:rsidP="00521241">
      <w:pPr>
        <w:pStyle w:val="Cartable"/>
        <w:rPr>
          <w:sz w:val="32"/>
          <w:szCs w:val="32"/>
        </w:rPr>
      </w:pPr>
      <w:r>
        <w:rPr>
          <w:sz w:val="32"/>
          <w:szCs w:val="32"/>
        </w:rPr>
        <w:t>E Hitler 1933</w:t>
      </w:r>
    </w:p>
    <w:p w:rsidR="00521241" w:rsidRPr="00521241" w:rsidRDefault="00521241" w:rsidP="00521241">
      <w:pPr>
        <w:pStyle w:val="Cartable"/>
        <w:rPr>
          <w:sz w:val="32"/>
          <w:szCs w:val="32"/>
        </w:rPr>
      </w:pPr>
      <w:r>
        <w:rPr>
          <w:sz w:val="32"/>
          <w:szCs w:val="32"/>
        </w:rPr>
        <w:t>F front populaire 1936</w:t>
      </w:r>
      <w:bookmarkStart w:id="0" w:name="_GoBack"/>
      <w:bookmarkEnd w:id="0"/>
    </w:p>
    <w:sectPr w:rsidR="00521241" w:rsidRPr="00521241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241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1241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3115-7F22-4951-9C09-204C2E0D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241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52124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521241"/>
  </w:style>
  <w:style w:type="table" w:styleId="Grilledutableau">
    <w:name w:val="Table Grid"/>
    <w:basedOn w:val="TableauNormal"/>
    <w:uiPriority w:val="59"/>
    <w:rsid w:val="0052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521241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52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52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521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814E-C747-4AF2-A7E3-A38BB370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2020-06-05T07:05:00Z</dcterms:created>
  <dcterms:modified xsi:type="dcterms:W3CDTF">2020-06-05T07:11:00Z</dcterms:modified>
</cp:coreProperties>
</file>