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E7" w:rsidRPr="006A09E7" w:rsidRDefault="006A09E7" w:rsidP="006A09E7">
      <w:pPr>
        <w:spacing w:before="300" w:after="0" w:line="240" w:lineRule="auto"/>
        <w:ind w:left="390"/>
        <w:outlineLvl w:val="1"/>
        <w:rPr>
          <w:rFonts w:ascii="Arial" w:eastAsia="Times New Roman" w:hAnsi="Arial" w:cs="Arial"/>
          <w:color w:val="9F5BB8"/>
          <w:sz w:val="33"/>
          <w:szCs w:val="33"/>
          <w:lang w:eastAsia="fr-FR"/>
        </w:rPr>
      </w:pPr>
      <w:r w:rsidRPr="006A09E7">
        <w:rPr>
          <w:rFonts w:ascii="Arial" w:eastAsia="Times New Roman" w:hAnsi="Arial" w:cs="Arial"/>
          <w:color w:val="9F5BB8"/>
          <w:sz w:val="33"/>
          <w:szCs w:val="33"/>
          <w:lang w:eastAsia="fr-FR"/>
        </w:rPr>
        <w:t>L'être humain</w:t>
      </w:r>
    </w:p>
    <w:p w:rsidR="006A09E7" w:rsidRPr="006A09E7" w:rsidRDefault="006A09E7" w:rsidP="006A09E7">
      <w:pPr>
        <w:spacing w:before="100" w:beforeAutospacing="1" w:after="100" w:afterAutospacing="1" w:line="300" w:lineRule="atLeast"/>
        <w:outlineLvl w:val="2"/>
        <w:rPr>
          <w:rFonts w:ascii="Arial" w:eastAsia="Times New Roman" w:hAnsi="Arial" w:cs="Arial"/>
          <w:b/>
          <w:bCs/>
          <w:color w:val="9F5BB8"/>
          <w:sz w:val="27"/>
          <w:szCs w:val="27"/>
          <w:lang w:eastAsia="fr-FR"/>
        </w:rPr>
      </w:pPr>
      <w:r w:rsidRPr="006A09E7">
        <w:rPr>
          <w:rFonts w:ascii="Arial" w:eastAsia="Times New Roman" w:hAnsi="Arial" w:cs="Arial"/>
          <w:b/>
          <w:bCs/>
          <w:color w:val="9F5BB8"/>
          <w:sz w:val="27"/>
          <w:szCs w:val="27"/>
          <w:lang w:eastAsia="fr-FR"/>
        </w:rPr>
        <w:t>Notre système digestif (Leçon)</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noProof/>
          <w:color w:val="737373"/>
          <w:sz w:val="20"/>
          <w:szCs w:val="20"/>
          <w:lang w:eastAsia="fr-FR"/>
        </w:rPr>
        <w:drawing>
          <wp:inline distT="0" distB="0" distL="0" distR="0" wp14:anchorId="3D341301" wp14:editId="56E1C764">
            <wp:extent cx="5391150" cy="5048250"/>
            <wp:effectExtent l="0" t="0" r="0" b="0"/>
            <wp:docPr id="1" name="Image 1" descr="http://v3.globalcube.net/clients/larecre/content/medias/exercices/sciences/lecons/systeme_digestif/Syst-digest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3.globalcube.net/clients/larecre/content/medias/exercices/sciences/lecons/systeme_digestif/Syst-digest6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5048250"/>
                    </a:xfrm>
                    <a:prstGeom prst="rect">
                      <a:avLst/>
                    </a:prstGeom>
                    <a:noFill/>
                    <a:ln>
                      <a:noFill/>
                    </a:ln>
                  </pic:spPr>
                </pic:pic>
              </a:graphicData>
            </a:graphic>
          </wp:inline>
        </w:drawing>
      </w:r>
    </w:p>
    <w:p w:rsidR="006A09E7" w:rsidRPr="006A09E7" w:rsidRDefault="006A09E7" w:rsidP="006A09E7">
      <w:pPr>
        <w:spacing w:before="100" w:beforeAutospacing="1" w:after="100" w:afterAutospacing="1" w:line="300" w:lineRule="atLeast"/>
        <w:outlineLvl w:val="3"/>
        <w:rPr>
          <w:rFonts w:ascii="Arial" w:eastAsia="Times New Roman" w:hAnsi="Arial" w:cs="Arial"/>
          <w:b/>
          <w:bCs/>
          <w:color w:val="9F5BB8"/>
          <w:sz w:val="21"/>
          <w:szCs w:val="21"/>
          <w:lang w:eastAsia="fr-FR"/>
        </w:rPr>
      </w:pPr>
      <w:r w:rsidRPr="006A09E7">
        <w:rPr>
          <w:rFonts w:ascii="Arial" w:eastAsia="Times New Roman" w:hAnsi="Arial" w:cs="Arial"/>
          <w:b/>
          <w:bCs/>
          <w:color w:val="9F5BB8"/>
          <w:sz w:val="21"/>
          <w:szCs w:val="21"/>
          <w:lang w:eastAsia="fr-FR"/>
        </w:rPr>
        <w:t>DEFINITIONS ET LOCALISATIONS</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b/>
          <w:bCs/>
          <w:color w:val="737373"/>
          <w:sz w:val="20"/>
          <w:szCs w:val="20"/>
          <w:lang w:eastAsia="fr-FR"/>
        </w:rPr>
        <w:t>La langue :</w:t>
      </w:r>
      <w:r w:rsidRPr="006A09E7">
        <w:rPr>
          <w:rFonts w:ascii="Arial" w:eastAsia="Times New Roman" w:hAnsi="Arial" w:cs="Arial"/>
          <w:color w:val="737373"/>
          <w:sz w:val="20"/>
          <w:szCs w:val="20"/>
          <w:lang w:eastAsia="fr-FR"/>
        </w:rPr>
        <w:t> Organe du goût.</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Les dents :</w:t>
      </w:r>
      <w:r w:rsidRPr="006A09E7">
        <w:rPr>
          <w:rFonts w:ascii="Arial" w:eastAsia="Times New Roman" w:hAnsi="Arial" w:cs="Arial"/>
          <w:color w:val="737373"/>
          <w:sz w:val="20"/>
          <w:szCs w:val="20"/>
          <w:lang w:eastAsia="fr-FR"/>
        </w:rPr>
        <w:t> Eléments implantés dans les mâchoires servant à couper et broyer les aliments.</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pharynx :</w:t>
      </w:r>
      <w:r w:rsidRPr="006A09E7">
        <w:rPr>
          <w:rFonts w:ascii="Arial" w:eastAsia="Times New Roman" w:hAnsi="Arial" w:cs="Arial"/>
          <w:color w:val="737373"/>
          <w:sz w:val="20"/>
          <w:szCs w:val="20"/>
          <w:lang w:eastAsia="fr-FR"/>
        </w:rPr>
        <w:t> Partie du tube digestif située entre la bouche et l'oesophage.</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L'oesophage :</w:t>
      </w:r>
      <w:r w:rsidRPr="006A09E7">
        <w:rPr>
          <w:rFonts w:ascii="Arial" w:eastAsia="Times New Roman" w:hAnsi="Arial" w:cs="Arial"/>
          <w:color w:val="737373"/>
          <w:sz w:val="20"/>
          <w:szCs w:val="20"/>
          <w:lang w:eastAsia="fr-FR"/>
        </w:rPr>
        <w:t> Partie du tube digestif située entre le pharynx et l'entrée de l'estomac.</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foie :</w:t>
      </w:r>
      <w:r w:rsidRPr="006A09E7">
        <w:rPr>
          <w:rFonts w:ascii="Arial" w:eastAsia="Times New Roman" w:hAnsi="Arial" w:cs="Arial"/>
          <w:color w:val="737373"/>
          <w:sz w:val="20"/>
          <w:szCs w:val="20"/>
          <w:lang w:eastAsia="fr-FR"/>
        </w:rPr>
        <w:t> Glande digestive fabriquant de la bile (voir vésicule biliaire).</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La vésicule biliaire :</w:t>
      </w:r>
      <w:r w:rsidRPr="006A09E7">
        <w:rPr>
          <w:rFonts w:ascii="Arial" w:eastAsia="Times New Roman" w:hAnsi="Arial" w:cs="Arial"/>
          <w:color w:val="737373"/>
          <w:sz w:val="20"/>
          <w:szCs w:val="20"/>
          <w:lang w:eastAsia="fr-FR"/>
        </w:rPr>
        <w:t> Petite poche contenant la bile sécrétée par le foie.</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L'estomac :</w:t>
      </w:r>
      <w:r w:rsidRPr="006A09E7">
        <w:rPr>
          <w:rFonts w:ascii="Arial" w:eastAsia="Times New Roman" w:hAnsi="Arial" w:cs="Arial"/>
          <w:color w:val="737373"/>
          <w:sz w:val="20"/>
          <w:szCs w:val="20"/>
          <w:lang w:eastAsia="fr-FR"/>
        </w:rPr>
        <w:t> Partie du tube digestif en forme de poche. Endroit où les aliments seront mélangés et dissous.</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pancréas :</w:t>
      </w:r>
      <w:r w:rsidRPr="006A09E7">
        <w:rPr>
          <w:rFonts w:ascii="Arial" w:eastAsia="Times New Roman" w:hAnsi="Arial" w:cs="Arial"/>
          <w:color w:val="737373"/>
          <w:sz w:val="20"/>
          <w:szCs w:val="20"/>
          <w:lang w:eastAsia="fr-FR"/>
        </w:rPr>
        <w:t> Glande du tube digestif qui fabrique des enzymes pour la digestion.</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duodénum :</w:t>
      </w:r>
      <w:r w:rsidRPr="006A09E7">
        <w:rPr>
          <w:rFonts w:ascii="Arial" w:eastAsia="Times New Roman" w:hAnsi="Arial" w:cs="Arial"/>
          <w:color w:val="737373"/>
          <w:sz w:val="20"/>
          <w:szCs w:val="20"/>
          <w:lang w:eastAsia="fr-FR"/>
        </w:rPr>
        <w:t> Début de l'intestin grêle.</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côlon transverse :</w:t>
      </w:r>
      <w:r w:rsidRPr="006A09E7">
        <w:rPr>
          <w:rFonts w:ascii="Arial" w:eastAsia="Times New Roman" w:hAnsi="Arial" w:cs="Arial"/>
          <w:color w:val="737373"/>
          <w:sz w:val="20"/>
          <w:szCs w:val="20"/>
          <w:lang w:eastAsia="fr-FR"/>
        </w:rPr>
        <w:t> Partie du gros intestin où les aliments se déplacent horizontalement.</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côlon ascendant :</w:t>
      </w:r>
      <w:r w:rsidRPr="006A09E7">
        <w:rPr>
          <w:rFonts w:ascii="Arial" w:eastAsia="Times New Roman" w:hAnsi="Arial" w:cs="Arial"/>
          <w:color w:val="737373"/>
          <w:sz w:val="20"/>
          <w:szCs w:val="20"/>
          <w:lang w:eastAsia="fr-FR"/>
        </w:rPr>
        <w:t> Partie du gros intestin où les aliments se déplacent vers le haut.</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lastRenderedPageBreak/>
        <w:t>Le côlon descendant :</w:t>
      </w:r>
      <w:r w:rsidRPr="006A09E7">
        <w:rPr>
          <w:rFonts w:ascii="Arial" w:eastAsia="Times New Roman" w:hAnsi="Arial" w:cs="Arial"/>
          <w:color w:val="737373"/>
          <w:sz w:val="20"/>
          <w:szCs w:val="20"/>
          <w:lang w:eastAsia="fr-FR"/>
        </w:rPr>
        <w:t> Partie du gros intestin où les aliments se déplacent vers le bas.</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L'intestin grêle :</w:t>
      </w:r>
      <w:r w:rsidRPr="006A09E7">
        <w:rPr>
          <w:rFonts w:ascii="Arial" w:eastAsia="Times New Roman" w:hAnsi="Arial" w:cs="Arial"/>
          <w:color w:val="737373"/>
          <w:sz w:val="20"/>
          <w:szCs w:val="20"/>
          <w:lang w:eastAsia="fr-FR"/>
        </w:rPr>
        <w:t> Partie du tube digestif entourée par le gros intestin.</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caecum :</w:t>
      </w:r>
      <w:r w:rsidRPr="006A09E7">
        <w:rPr>
          <w:rFonts w:ascii="Arial" w:eastAsia="Times New Roman" w:hAnsi="Arial" w:cs="Arial"/>
          <w:color w:val="737373"/>
          <w:sz w:val="20"/>
          <w:szCs w:val="20"/>
          <w:lang w:eastAsia="fr-FR"/>
        </w:rPr>
        <w:t> Cul-de-sac formé par le début du gros intestin, au-dessous de l'intestin grêle.</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sigmoïde :</w:t>
      </w:r>
      <w:r w:rsidRPr="006A09E7">
        <w:rPr>
          <w:rFonts w:ascii="Arial" w:eastAsia="Times New Roman" w:hAnsi="Arial" w:cs="Arial"/>
          <w:color w:val="737373"/>
          <w:sz w:val="20"/>
          <w:szCs w:val="20"/>
          <w:lang w:eastAsia="fr-FR"/>
        </w:rPr>
        <w:t> Partie terminale du côlon descendant.</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L'appendice :</w:t>
      </w:r>
      <w:r w:rsidRPr="006A09E7">
        <w:rPr>
          <w:rFonts w:ascii="Arial" w:eastAsia="Times New Roman" w:hAnsi="Arial" w:cs="Arial"/>
          <w:color w:val="737373"/>
          <w:sz w:val="20"/>
          <w:szCs w:val="20"/>
          <w:lang w:eastAsia="fr-FR"/>
        </w:rPr>
        <w:t> Petite poche creuse accrochée au caecum (en cas d'inflammation : appendicite)</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rectum :</w:t>
      </w:r>
      <w:r w:rsidRPr="006A09E7">
        <w:rPr>
          <w:rFonts w:ascii="Arial" w:eastAsia="Times New Roman" w:hAnsi="Arial" w:cs="Arial"/>
          <w:color w:val="737373"/>
          <w:sz w:val="20"/>
          <w:szCs w:val="20"/>
          <w:lang w:eastAsia="fr-FR"/>
        </w:rPr>
        <w:t> Dernière partie du gros intestin située entre le sigmoïde et l'anus.</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L'anus :</w:t>
      </w:r>
      <w:r w:rsidRPr="006A09E7">
        <w:rPr>
          <w:rFonts w:ascii="Arial" w:eastAsia="Times New Roman" w:hAnsi="Arial" w:cs="Arial"/>
          <w:color w:val="737373"/>
          <w:sz w:val="20"/>
          <w:szCs w:val="20"/>
          <w:lang w:eastAsia="fr-FR"/>
        </w:rPr>
        <w:t> Extrémité du gros intestin par lequel nous évacuons les déchets solides.</w:t>
      </w:r>
      <w:r w:rsidRPr="006A09E7">
        <w:rPr>
          <w:rFonts w:ascii="Arial" w:eastAsia="Times New Roman" w:hAnsi="Arial" w:cs="Arial"/>
          <w:color w:val="737373"/>
          <w:sz w:val="20"/>
          <w:szCs w:val="20"/>
          <w:lang w:eastAsia="fr-FR"/>
        </w:rPr>
        <w:br/>
      </w:r>
      <w:r w:rsidRPr="006A09E7">
        <w:rPr>
          <w:rFonts w:ascii="Arial" w:eastAsia="Times New Roman" w:hAnsi="Arial" w:cs="Arial"/>
          <w:b/>
          <w:bCs/>
          <w:color w:val="737373"/>
          <w:sz w:val="20"/>
          <w:szCs w:val="20"/>
          <w:lang w:eastAsia="fr-FR"/>
        </w:rPr>
        <w:t>Le gros intestin :</w:t>
      </w:r>
      <w:r w:rsidRPr="006A09E7">
        <w:rPr>
          <w:rFonts w:ascii="Arial" w:eastAsia="Times New Roman" w:hAnsi="Arial" w:cs="Arial"/>
          <w:color w:val="737373"/>
          <w:sz w:val="20"/>
          <w:szCs w:val="20"/>
          <w:lang w:eastAsia="fr-FR"/>
        </w:rPr>
        <w:t> Il comprend le côlon transverse, ascendant et descendant, le sigmoïde et le rectum.</w:t>
      </w:r>
    </w:p>
    <w:p w:rsidR="006A09E7" w:rsidRPr="006A09E7" w:rsidRDefault="006A09E7" w:rsidP="006A09E7">
      <w:pPr>
        <w:spacing w:before="100" w:beforeAutospacing="1" w:after="100" w:afterAutospacing="1" w:line="300" w:lineRule="atLeast"/>
        <w:outlineLvl w:val="3"/>
        <w:rPr>
          <w:rFonts w:ascii="Arial" w:eastAsia="Times New Roman" w:hAnsi="Arial" w:cs="Arial"/>
          <w:b/>
          <w:bCs/>
          <w:color w:val="9F5BB8"/>
          <w:sz w:val="21"/>
          <w:szCs w:val="21"/>
          <w:lang w:eastAsia="fr-FR"/>
        </w:rPr>
      </w:pPr>
      <w:r w:rsidRPr="006A09E7">
        <w:rPr>
          <w:rFonts w:ascii="Arial" w:eastAsia="Times New Roman" w:hAnsi="Arial" w:cs="Arial"/>
          <w:b/>
          <w:bCs/>
          <w:color w:val="9F5BB8"/>
          <w:sz w:val="21"/>
          <w:szCs w:val="21"/>
          <w:lang w:eastAsia="fr-FR"/>
        </w:rPr>
        <w:t>A QUOI CELA SERT-IL?</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color w:val="737373"/>
          <w:sz w:val="20"/>
          <w:szCs w:val="20"/>
          <w:lang w:eastAsia="fr-FR"/>
        </w:rPr>
        <w:t>Cela sert à transformer les aliments en une sorte de bouillie pour que notre corps puisse mieux en tirer son énergie et distribuer ainsi à tous nos organes, via notre sang, tout ce dont nous avons besoin pour vivre.</w:t>
      </w:r>
    </w:p>
    <w:p w:rsidR="006A09E7" w:rsidRPr="006A09E7" w:rsidRDefault="006A09E7" w:rsidP="006A09E7">
      <w:pPr>
        <w:spacing w:before="100" w:beforeAutospacing="1" w:after="100" w:afterAutospacing="1" w:line="300" w:lineRule="atLeast"/>
        <w:outlineLvl w:val="3"/>
        <w:rPr>
          <w:rFonts w:ascii="Arial" w:eastAsia="Times New Roman" w:hAnsi="Arial" w:cs="Arial"/>
          <w:b/>
          <w:bCs/>
          <w:color w:val="9F5BB8"/>
          <w:sz w:val="21"/>
          <w:szCs w:val="21"/>
          <w:lang w:eastAsia="fr-FR"/>
        </w:rPr>
      </w:pPr>
      <w:r w:rsidRPr="006A09E7">
        <w:rPr>
          <w:rFonts w:ascii="Arial" w:eastAsia="Times New Roman" w:hAnsi="Arial" w:cs="Arial"/>
          <w:b/>
          <w:bCs/>
          <w:color w:val="9F5BB8"/>
          <w:sz w:val="21"/>
          <w:szCs w:val="21"/>
          <w:lang w:eastAsia="fr-FR"/>
        </w:rPr>
        <w:t>COMMENT CELA FONCTIONNE-T-IL?</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color w:val="737373"/>
          <w:sz w:val="20"/>
          <w:szCs w:val="20"/>
          <w:lang w:eastAsia="fr-FR"/>
        </w:rPr>
        <w:t>Lorsque nous mangeons des aliments, nous les mettons dans notre </w:t>
      </w:r>
      <w:r w:rsidRPr="006A09E7">
        <w:rPr>
          <w:rFonts w:ascii="Arial" w:eastAsia="Times New Roman" w:hAnsi="Arial" w:cs="Arial"/>
          <w:b/>
          <w:bCs/>
          <w:color w:val="737373"/>
          <w:sz w:val="20"/>
          <w:szCs w:val="20"/>
          <w:lang w:eastAsia="fr-FR"/>
        </w:rPr>
        <w:t>BOUCHE</w:t>
      </w:r>
      <w:r w:rsidRPr="006A09E7">
        <w:rPr>
          <w:rFonts w:ascii="Arial" w:eastAsia="Times New Roman" w:hAnsi="Arial" w:cs="Arial"/>
          <w:color w:val="737373"/>
          <w:sz w:val="20"/>
          <w:szCs w:val="20"/>
          <w:lang w:eastAsia="fr-FR"/>
        </w:rPr>
        <w:t> et nous les déchiquetons en les mastiquant à l'aide de nos dents. Nos </w:t>
      </w:r>
      <w:r w:rsidRPr="006A09E7">
        <w:rPr>
          <w:rFonts w:ascii="Arial" w:eastAsia="Times New Roman" w:hAnsi="Arial" w:cs="Arial"/>
          <w:b/>
          <w:bCs/>
          <w:color w:val="737373"/>
          <w:sz w:val="20"/>
          <w:szCs w:val="20"/>
          <w:lang w:eastAsia="fr-FR"/>
        </w:rPr>
        <w:t>GLANDES SALIVAIRES</w:t>
      </w:r>
      <w:r w:rsidRPr="006A09E7">
        <w:rPr>
          <w:rFonts w:ascii="Arial" w:eastAsia="Times New Roman" w:hAnsi="Arial" w:cs="Arial"/>
          <w:color w:val="737373"/>
          <w:sz w:val="20"/>
          <w:szCs w:val="20"/>
          <w:lang w:eastAsia="fr-FR"/>
        </w:rPr>
        <w:t> produisent alors un liquide, la </w:t>
      </w:r>
      <w:r w:rsidRPr="006A09E7">
        <w:rPr>
          <w:rFonts w:ascii="Arial" w:eastAsia="Times New Roman" w:hAnsi="Arial" w:cs="Arial"/>
          <w:b/>
          <w:bCs/>
          <w:color w:val="737373"/>
          <w:sz w:val="20"/>
          <w:szCs w:val="20"/>
          <w:lang w:eastAsia="fr-FR"/>
        </w:rPr>
        <w:t>SALIVE</w:t>
      </w:r>
      <w:r w:rsidRPr="006A09E7">
        <w:rPr>
          <w:rFonts w:ascii="Arial" w:eastAsia="Times New Roman" w:hAnsi="Arial" w:cs="Arial"/>
          <w:color w:val="737373"/>
          <w:sz w:val="20"/>
          <w:szCs w:val="20"/>
          <w:lang w:eastAsia="fr-FR"/>
        </w:rPr>
        <w:t>, qui vient se mélanger à nos aliments. Elle débute la digestion et facilite le passage de la nourriture dans l'oesophage vers l'estomac en enduisant celle-ci d'un lubrifiant (sorte d'huile).</w:t>
      </w:r>
      <w:r w:rsidRPr="006A09E7">
        <w:rPr>
          <w:rFonts w:ascii="Arial" w:eastAsia="Times New Roman" w:hAnsi="Arial" w:cs="Arial"/>
          <w:color w:val="737373"/>
          <w:sz w:val="20"/>
          <w:szCs w:val="20"/>
          <w:lang w:eastAsia="fr-FR"/>
        </w:rPr>
        <w:br/>
        <w:t>Ensuite, la nourriture descend le long de l'</w:t>
      </w:r>
      <w:r w:rsidRPr="006A09E7">
        <w:rPr>
          <w:rFonts w:ascii="Arial" w:eastAsia="Times New Roman" w:hAnsi="Arial" w:cs="Arial"/>
          <w:b/>
          <w:bCs/>
          <w:color w:val="737373"/>
          <w:sz w:val="20"/>
          <w:szCs w:val="20"/>
          <w:lang w:eastAsia="fr-FR"/>
        </w:rPr>
        <w:t>OESOPHAGE</w:t>
      </w:r>
      <w:r w:rsidRPr="006A09E7">
        <w:rPr>
          <w:rFonts w:ascii="Arial" w:eastAsia="Times New Roman" w:hAnsi="Arial" w:cs="Arial"/>
          <w:color w:val="737373"/>
          <w:sz w:val="20"/>
          <w:szCs w:val="20"/>
          <w:lang w:eastAsia="fr-FR"/>
        </w:rPr>
        <w:t>. Ce dernier est composé d'anneaux qui se contractent et qui font descendre la nourriture vers l'</w:t>
      </w:r>
      <w:r w:rsidRPr="006A09E7">
        <w:rPr>
          <w:rFonts w:ascii="Arial" w:eastAsia="Times New Roman" w:hAnsi="Arial" w:cs="Arial"/>
          <w:b/>
          <w:bCs/>
          <w:color w:val="737373"/>
          <w:sz w:val="20"/>
          <w:szCs w:val="20"/>
          <w:lang w:eastAsia="fr-FR"/>
        </w:rPr>
        <w:t>ESTOMAC</w:t>
      </w:r>
      <w:r w:rsidRPr="006A09E7">
        <w:rPr>
          <w:rFonts w:ascii="Arial" w:eastAsia="Times New Roman" w:hAnsi="Arial" w:cs="Arial"/>
          <w:color w:val="737373"/>
          <w:sz w:val="20"/>
          <w:szCs w:val="20"/>
          <w:lang w:eastAsia="fr-FR"/>
        </w:rPr>
        <w:t>. Arrivée dans l'</w:t>
      </w:r>
      <w:r w:rsidRPr="006A09E7">
        <w:rPr>
          <w:rFonts w:ascii="Arial" w:eastAsia="Times New Roman" w:hAnsi="Arial" w:cs="Arial"/>
          <w:b/>
          <w:bCs/>
          <w:color w:val="737373"/>
          <w:sz w:val="20"/>
          <w:szCs w:val="20"/>
          <w:lang w:eastAsia="fr-FR"/>
        </w:rPr>
        <w:t>ESTOMAC</w:t>
      </w:r>
      <w:r w:rsidRPr="006A09E7">
        <w:rPr>
          <w:rFonts w:ascii="Arial" w:eastAsia="Times New Roman" w:hAnsi="Arial" w:cs="Arial"/>
          <w:color w:val="737373"/>
          <w:sz w:val="20"/>
          <w:szCs w:val="20"/>
          <w:lang w:eastAsia="fr-FR"/>
        </w:rPr>
        <w:t>, la nourriture est aussitôt malaxée, pétrie (comme dans une lessiveuse ou un séchoir).</w:t>
      </w:r>
      <w:r w:rsidRPr="006A09E7">
        <w:rPr>
          <w:rFonts w:ascii="Arial" w:eastAsia="Times New Roman" w:hAnsi="Arial" w:cs="Arial"/>
          <w:color w:val="737373"/>
          <w:sz w:val="20"/>
          <w:szCs w:val="20"/>
          <w:lang w:eastAsia="fr-FR"/>
        </w:rPr>
        <w:br/>
        <w:t>D'autres agents interviennent dans la transformation de la nourriture : les </w:t>
      </w:r>
      <w:r w:rsidRPr="006A09E7">
        <w:rPr>
          <w:rFonts w:ascii="Arial" w:eastAsia="Times New Roman" w:hAnsi="Arial" w:cs="Arial"/>
          <w:b/>
          <w:bCs/>
          <w:color w:val="737373"/>
          <w:sz w:val="20"/>
          <w:szCs w:val="20"/>
          <w:lang w:eastAsia="fr-FR"/>
        </w:rPr>
        <w:t>SUCS GASTRIQUES</w:t>
      </w:r>
      <w:r w:rsidRPr="006A09E7">
        <w:rPr>
          <w:rFonts w:ascii="Arial" w:eastAsia="Times New Roman" w:hAnsi="Arial" w:cs="Arial"/>
          <w:color w:val="737373"/>
          <w:sz w:val="20"/>
          <w:szCs w:val="20"/>
          <w:lang w:eastAsia="fr-FR"/>
        </w:rPr>
        <w:t> qui ont pour mission de dégrader la nourriture pour la réduire en une sorte de bouillie que l'on nomme </w:t>
      </w:r>
      <w:r w:rsidRPr="006A09E7">
        <w:rPr>
          <w:rFonts w:ascii="Arial" w:eastAsia="Times New Roman" w:hAnsi="Arial" w:cs="Arial"/>
          <w:b/>
          <w:bCs/>
          <w:color w:val="737373"/>
          <w:sz w:val="20"/>
          <w:szCs w:val="20"/>
          <w:lang w:eastAsia="fr-FR"/>
        </w:rPr>
        <w:t>CHYME GASTRIQUE</w:t>
      </w:r>
      <w:r w:rsidRPr="006A09E7">
        <w:rPr>
          <w:rFonts w:ascii="Arial" w:eastAsia="Times New Roman" w:hAnsi="Arial" w:cs="Arial"/>
          <w:color w:val="737373"/>
          <w:sz w:val="20"/>
          <w:szCs w:val="20"/>
          <w:lang w:eastAsia="fr-FR"/>
        </w:rPr>
        <w:t>.</w:t>
      </w:r>
      <w:r w:rsidRPr="006A09E7">
        <w:rPr>
          <w:rFonts w:ascii="Arial" w:eastAsia="Times New Roman" w:hAnsi="Arial" w:cs="Arial"/>
          <w:color w:val="737373"/>
          <w:sz w:val="20"/>
          <w:szCs w:val="20"/>
          <w:lang w:eastAsia="fr-FR"/>
        </w:rPr>
        <w:br/>
        <w:t>Une fois la bouillie prête, l'estomac en libère une petite quantité pour un long voyage à travers les </w:t>
      </w:r>
      <w:r w:rsidRPr="006A09E7">
        <w:rPr>
          <w:rFonts w:ascii="Arial" w:eastAsia="Times New Roman" w:hAnsi="Arial" w:cs="Arial"/>
          <w:b/>
          <w:bCs/>
          <w:color w:val="737373"/>
          <w:sz w:val="20"/>
          <w:szCs w:val="20"/>
          <w:lang w:eastAsia="fr-FR"/>
        </w:rPr>
        <w:t>INTESTINS</w:t>
      </w:r>
      <w:r w:rsidRPr="006A09E7">
        <w:rPr>
          <w:rFonts w:ascii="Arial" w:eastAsia="Times New Roman" w:hAnsi="Arial" w:cs="Arial"/>
          <w:color w:val="737373"/>
          <w:sz w:val="20"/>
          <w:szCs w:val="20"/>
          <w:lang w:eastAsia="fr-FR"/>
        </w:rPr>
        <w:t>.</w:t>
      </w:r>
      <w:r w:rsidRPr="006A09E7">
        <w:rPr>
          <w:rFonts w:ascii="Arial" w:eastAsia="Times New Roman" w:hAnsi="Arial" w:cs="Arial"/>
          <w:color w:val="737373"/>
          <w:sz w:val="20"/>
          <w:szCs w:val="20"/>
          <w:lang w:eastAsia="fr-FR"/>
        </w:rPr>
        <w:br/>
        <w:t>Première étape, l'</w:t>
      </w:r>
      <w:r w:rsidRPr="006A09E7">
        <w:rPr>
          <w:rFonts w:ascii="Arial" w:eastAsia="Times New Roman" w:hAnsi="Arial" w:cs="Arial"/>
          <w:b/>
          <w:bCs/>
          <w:color w:val="737373"/>
          <w:sz w:val="20"/>
          <w:szCs w:val="20"/>
          <w:lang w:eastAsia="fr-FR"/>
        </w:rPr>
        <w:t>INTESTIN GRÊLE</w:t>
      </w:r>
      <w:r w:rsidRPr="006A09E7">
        <w:rPr>
          <w:rFonts w:ascii="Arial" w:eastAsia="Times New Roman" w:hAnsi="Arial" w:cs="Arial"/>
          <w:color w:val="737373"/>
          <w:sz w:val="20"/>
          <w:szCs w:val="20"/>
          <w:lang w:eastAsia="fr-FR"/>
        </w:rPr>
        <w:t>. C'est à cet endroit que l'essentiel de la digestion se produit. Les parois de l'intestin sont des membranes (comme des racines qui poussent vers l'intérieur) qui vont puiser dans la bouillie l'énergie et les </w:t>
      </w:r>
      <w:r w:rsidRPr="006A09E7">
        <w:rPr>
          <w:rFonts w:ascii="Arial" w:eastAsia="Times New Roman" w:hAnsi="Arial" w:cs="Arial"/>
          <w:b/>
          <w:bCs/>
          <w:color w:val="737373"/>
          <w:sz w:val="20"/>
          <w:szCs w:val="20"/>
          <w:lang w:eastAsia="fr-FR"/>
        </w:rPr>
        <w:t>NUTRIMENTS</w:t>
      </w:r>
      <w:r w:rsidRPr="006A09E7">
        <w:rPr>
          <w:rFonts w:ascii="Arial" w:eastAsia="Times New Roman" w:hAnsi="Arial" w:cs="Arial"/>
          <w:color w:val="737373"/>
          <w:sz w:val="20"/>
          <w:szCs w:val="20"/>
          <w:lang w:eastAsia="fr-FR"/>
        </w:rPr>
        <w:t> (aliments digérés) dont le corps a besoin pour fonctionner. Ces membranes sont connectées directement au système sanguin, l'énergie passe donc directement dans le sang et se distribue à tous les organes du corps.</w:t>
      </w:r>
      <w:r w:rsidRPr="006A09E7">
        <w:rPr>
          <w:rFonts w:ascii="Arial" w:eastAsia="Times New Roman" w:hAnsi="Arial" w:cs="Arial"/>
          <w:color w:val="737373"/>
          <w:sz w:val="20"/>
          <w:szCs w:val="20"/>
          <w:lang w:eastAsia="fr-FR"/>
        </w:rPr>
        <w:br/>
        <w:t>Ce qui reste de la bouillie poursuit son chemin vers le </w:t>
      </w:r>
      <w:r w:rsidRPr="006A09E7">
        <w:rPr>
          <w:rFonts w:ascii="Arial" w:eastAsia="Times New Roman" w:hAnsi="Arial" w:cs="Arial"/>
          <w:b/>
          <w:bCs/>
          <w:color w:val="737373"/>
          <w:sz w:val="20"/>
          <w:szCs w:val="20"/>
          <w:lang w:eastAsia="fr-FR"/>
        </w:rPr>
        <w:t>GROS INTESTIN</w:t>
      </w:r>
      <w:r w:rsidRPr="006A09E7">
        <w:rPr>
          <w:rFonts w:ascii="Arial" w:eastAsia="Times New Roman" w:hAnsi="Arial" w:cs="Arial"/>
          <w:color w:val="737373"/>
          <w:sz w:val="20"/>
          <w:szCs w:val="20"/>
          <w:lang w:eastAsia="fr-FR"/>
        </w:rPr>
        <w:t>. Celui-ci aspire les dernières traces liquides contenues dans la bouillie, le restant sera solidifié et entreposé dans le </w:t>
      </w:r>
      <w:r w:rsidRPr="006A09E7">
        <w:rPr>
          <w:rFonts w:ascii="Arial" w:eastAsia="Times New Roman" w:hAnsi="Arial" w:cs="Arial"/>
          <w:b/>
          <w:bCs/>
          <w:color w:val="737373"/>
          <w:sz w:val="20"/>
          <w:szCs w:val="20"/>
          <w:lang w:eastAsia="fr-FR"/>
        </w:rPr>
        <w:t>RECTUM</w:t>
      </w:r>
      <w:r w:rsidRPr="006A09E7">
        <w:rPr>
          <w:rFonts w:ascii="Arial" w:eastAsia="Times New Roman" w:hAnsi="Arial" w:cs="Arial"/>
          <w:color w:val="737373"/>
          <w:sz w:val="20"/>
          <w:szCs w:val="20"/>
          <w:lang w:eastAsia="fr-FR"/>
        </w:rPr>
        <w:t>. La matière solide (les selles) arrive enfin à destination : l'</w:t>
      </w:r>
      <w:r w:rsidRPr="006A09E7">
        <w:rPr>
          <w:rFonts w:ascii="Arial" w:eastAsia="Times New Roman" w:hAnsi="Arial" w:cs="Arial"/>
          <w:b/>
          <w:bCs/>
          <w:color w:val="737373"/>
          <w:sz w:val="20"/>
          <w:szCs w:val="20"/>
          <w:lang w:eastAsia="fr-FR"/>
        </w:rPr>
        <w:t>ANUS</w:t>
      </w:r>
      <w:r w:rsidRPr="006A09E7">
        <w:rPr>
          <w:rFonts w:ascii="Arial" w:eastAsia="Times New Roman" w:hAnsi="Arial" w:cs="Arial"/>
          <w:color w:val="737373"/>
          <w:sz w:val="20"/>
          <w:szCs w:val="20"/>
          <w:lang w:eastAsia="fr-FR"/>
        </w:rPr>
        <w:t> qui servira à évacuer les déchets solides restants.</w:t>
      </w:r>
    </w:p>
    <w:p w:rsidR="006A09E7" w:rsidRPr="006A09E7" w:rsidRDefault="006A09E7" w:rsidP="006A09E7">
      <w:pPr>
        <w:spacing w:before="100" w:beforeAutospacing="1" w:after="100" w:afterAutospacing="1" w:line="300" w:lineRule="atLeast"/>
        <w:outlineLvl w:val="3"/>
        <w:rPr>
          <w:rFonts w:ascii="Arial" w:eastAsia="Times New Roman" w:hAnsi="Arial" w:cs="Arial"/>
          <w:b/>
          <w:bCs/>
          <w:color w:val="9F5BB8"/>
          <w:sz w:val="21"/>
          <w:szCs w:val="21"/>
          <w:lang w:eastAsia="fr-FR"/>
        </w:rPr>
      </w:pPr>
      <w:r w:rsidRPr="006A09E7">
        <w:rPr>
          <w:rFonts w:ascii="Arial" w:eastAsia="Times New Roman" w:hAnsi="Arial" w:cs="Arial"/>
          <w:b/>
          <w:bCs/>
          <w:color w:val="9F5BB8"/>
          <w:sz w:val="21"/>
          <w:szCs w:val="21"/>
          <w:lang w:eastAsia="fr-FR"/>
        </w:rPr>
        <w:t>NOTIONS IMPORTANTES</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color w:val="737373"/>
          <w:sz w:val="20"/>
          <w:szCs w:val="20"/>
          <w:lang w:eastAsia="fr-FR"/>
        </w:rPr>
        <w:t>L’appareil digestif est constitué d’un tube digestif continu ouvert aux deux bouts sur l’extérieur allant donc de la bouche à l’anus.</w:t>
      </w:r>
    </w:p>
    <w:p w:rsidR="006A09E7" w:rsidRPr="006A09E7" w:rsidRDefault="006A09E7" w:rsidP="006A09E7">
      <w:pPr>
        <w:numPr>
          <w:ilvl w:val="0"/>
          <w:numId w:val="1"/>
        </w:numPr>
        <w:spacing w:before="100" w:beforeAutospacing="1" w:after="100" w:afterAutospacing="1" w:line="300" w:lineRule="atLeast"/>
        <w:ind w:left="1425"/>
        <w:rPr>
          <w:rFonts w:ascii="Arial" w:eastAsia="Times New Roman" w:hAnsi="Arial" w:cs="Arial"/>
          <w:color w:val="626262"/>
          <w:sz w:val="20"/>
          <w:szCs w:val="20"/>
          <w:lang w:eastAsia="fr-FR"/>
        </w:rPr>
      </w:pPr>
      <w:r w:rsidRPr="006A09E7">
        <w:rPr>
          <w:rFonts w:ascii="Arial" w:eastAsia="Times New Roman" w:hAnsi="Arial" w:cs="Arial"/>
          <w:color w:val="626262"/>
          <w:sz w:val="20"/>
          <w:szCs w:val="20"/>
          <w:lang w:eastAsia="fr-FR"/>
        </w:rPr>
        <w:lastRenderedPageBreak/>
        <w:t>Le tube digestif est donc constitué de : la bouche, les dents, la salive, l’oesophage, l’estomac, l’intestin grêle, le gros intestin (côlon transverse, côlons ascendant et descendant) et l’anus. Les intestins peuvent mesurer jusqu’à 6 mètres de long.</w:t>
      </w:r>
    </w:p>
    <w:p w:rsidR="006A09E7" w:rsidRPr="006A09E7" w:rsidRDefault="006A09E7" w:rsidP="006A09E7">
      <w:pPr>
        <w:numPr>
          <w:ilvl w:val="0"/>
          <w:numId w:val="1"/>
        </w:numPr>
        <w:spacing w:before="100" w:beforeAutospacing="1" w:after="100" w:afterAutospacing="1" w:line="300" w:lineRule="atLeast"/>
        <w:ind w:left="1425"/>
        <w:rPr>
          <w:rFonts w:ascii="Arial" w:eastAsia="Times New Roman" w:hAnsi="Arial" w:cs="Arial"/>
          <w:color w:val="626262"/>
          <w:sz w:val="20"/>
          <w:szCs w:val="20"/>
          <w:lang w:eastAsia="fr-FR"/>
        </w:rPr>
      </w:pPr>
      <w:r w:rsidRPr="006A09E7">
        <w:rPr>
          <w:rFonts w:ascii="Arial" w:eastAsia="Times New Roman" w:hAnsi="Arial" w:cs="Arial"/>
          <w:color w:val="626262"/>
          <w:sz w:val="20"/>
          <w:szCs w:val="20"/>
          <w:lang w:eastAsia="fr-FR"/>
        </w:rPr>
        <w:t>Le foie et le pancréas ne font pas partie de l’appareil digestif, mais jouent un rôle essentiel dans la digestion puisqu’ils interviennent dans l’apport de sucs digestifs au niveau de l’intestin grêle.</w:t>
      </w:r>
    </w:p>
    <w:p w:rsidR="006A09E7" w:rsidRPr="006A09E7" w:rsidRDefault="006A09E7" w:rsidP="006A09E7">
      <w:pPr>
        <w:numPr>
          <w:ilvl w:val="0"/>
          <w:numId w:val="1"/>
        </w:numPr>
        <w:spacing w:before="100" w:beforeAutospacing="1" w:after="100" w:afterAutospacing="1" w:line="300" w:lineRule="atLeast"/>
        <w:ind w:left="1425"/>
        <w:rPr>
          <w:rFonts w:ascii="Arial" w:eastAsia="Times New Roman" w:hAnsi="Arial" w:cs="Arial"/>
          <w:color w:val="626262"/>
          <w:sz w:val="20"/>
          <w:szCs w:val="20"/>
          <w:lang w:eastAsia="fr-FR"/>
        </w:rPr>
      </w:pPr>
      <w:r w:rsidRPr="006A09E7">
        <w:rPr>
          <w:rFonts w:ascii="Arial" w:eastAsia="Times New Roman" w:hAnsi="Arial" w:cs="Arial"/>
          <w:color w:val="626262"/>
          <w:sz w:val="20"/>
          <w:szCs w:val="20"/>
          <w:lang w:eastAsia="fr-FR"/>
        </w:rPr>
        <w:t>La digestion est l’ensemble des modifications que subissent les aliments en partant de la bouche jusqu’à l’arrivée à l’anus.</w:t>
      </w:r>
    </w:p>
    <w:p w:rsidR="006A09E7" w:rsidRPr="006A09E7" w:rsidRDefault="006A09E7" w:rsidP="006A09E7">
      <w:pPr>
        <w:spacing w:before="100" w:beforeAutospacing="1" w:after="100" w:afterAutospacing="1" w:line="300" w:lineRule="atLeast"/>
        <w:outlineLvl w:val="3"/>
        <w:rPr>
          <w:rFonts w:ascii="Arial" w:eastAsia="Times New Roman" w:hAnsi="Arial" w:cs="Arial"/>
          <w:b/>
          <w:bCs/>
          <w:color w:val="9F5BB8"/>
          <w:sz w:val="21"/>
          <w:szCs w:val="21"/>
          <w:lang w:eastAsia="fr-FR"/>
        </w:rPr>
      </w:pPr>
      <w:r w:rsidRPr="006A09E7">
        <w:rPr>
          <w:rFonts w:ascii="Arial" w:eastAsia="Times New Roman" w:hAnsi="Arial" w:cs="Arial"/>
          <w:b/>
          <w:bCs/>
          <w:color w:val="9F5BB8"/>
          <w:sz w:val="21"/>
          <w:szCs w:val="21"/>
          <w:lang w:eastAsia="fr-FR"/>
        </w:rPr>
        <w:t>LES DIFFERENTES FONCTIONS DE L'APPAREIL DIGESTIF</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b/>
          <w:bCs/>
          <w:color w:val="737373"/>
          <w:sz w:val="20"/>
          <w:szCs w:val="20"/>
          <w:lang w:eastAsia="fr-FR"/>
        </w:rPr>
        <w:t>LA DEGRADATION</w:t>
      </w:r>
      <w:r w:rsidRPr="006A09E7">
        <w:rPr>
          <w:rFonts w:ascii="Arial" w:eastAsia="Times New Roman" w:hAnsi="Arial" w:cs="Arial"/>
          <w:color w:val="737373"/>
          <w:sz w:val="20"/>
          <w:szCs w:val="20"/>
          <w:lang w:eastAsia="fr-FR"/>
        </w:rPr>
        <w:br/>
        <w:t>Les aliments sont mastiqués (la mastication) dans la bouche et mélangés à la salive (sécrétée par les glandes salivaires) avant d’être avalés. Les aliments ainsi broyés descendent en passant par le pharynx, l’œsophage et l’estomac avant d’arriver dans les intestins.</w:t>
      </w:r>
      <w:r w:rsidRPr="006A09E7">
        <w:rPr>
          <w:rFonts w:ascii="Arial" w:eastAsia="Times New Roman" w:hAnsi="Arial" w:cs="Arial"/>
          <w:color w:val="737373"/>
          <w:sz w:val="20"/>
          <w:szCs w:val="20"/>
          <w:lang w:eastAsia="fr-FR"/>
        </w:rPr>
        <w:br/>
        <w:t>Dans le tube digestif, les aliments que nous mangeons sont transformés en particules minuscules : les nutriments.</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b/>
          <w:bCs/>
          <w:color w:val="737373"/>
          <w:sz w:val="20"/>
          <w:szCs w:val="20"/>
          <w:lang w:eastAsia="fr-FR"/>
        </w:rPr>
        <w:t>L’ABSORPTION</w:t>
      </w:r>
      <w:r w:rsidRPr="006A09E7">
        <w:rPr>
          <w:rFonts w:ascii="Arial" w:eastAsia="Times New Roman" w:hAnsi="Arial" w:cs="Arial"/>
          <w:color w:val="737373"/>
          <w:sz w:val="20"/>
          <w:szCs w:val="20"/>
          <w:lang w:eastAsia="fr-FR"/>
        </w:rPr>
        <w:br/>
        <w:t>Les nutriments traversent la paroi de l’intestin grêle et passent dans le sang.</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b/>
          <w:bCs/>
          <w:color w:val="737373"/>
          <w:sz w:val="20"/>
          <w:szCs w:val="20"/>
          <w:lang w:eastAsia="fr-FR"/>
        </w:rPr>
        <w:t>L’ASSIMILATION</w:t>
      </w:r>
      <w:r w:rsidRPr="006A09E7">
        <w:rPr>
          <w:rFonts w:ascii="Arial" w:eastAsia="Times New Roman" w:hAnsi="Arial" w:cs="Arial"/>
          <w:color w:val="737373"/>
          <w:sz w:val="20"/>
          <w:szCs w:val="20"/>
          <w:lang w:eastAsia="fr-FR"/>
        </w:rPr>
        <w:br/>
        <w:t>Le sang se charge alors de les distribuer à tous les organes du corps. Les substances responsables de cette transformation sont tous les sucs digestifs (salive (bouche), suc gastrique (estomac), pancréatique (pancréas), intestinal (intestins) et bile (vésicule biliaire)). Les nutriments sont convertis en matériaux vivants.</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b/>
          <w:bCs/>
          <w:color w:val="737373"/>
          <w:sz w:val="20"/>
          <w:szCs w:val="20"/>
          <w:lang w:eastAsia="fr-FR"/>
        </w:rPr>
        <w:t>LE STOCKAGE</w:t>
      </w:r>
      <w:r w:rsidRPr="006A09E7">
        <w:rPr>
          <w:rFonts w:ascii="Arial" w:eastAsia="Times New Roman" w:hAnsi="Arial" w:cs="Arial"/>
          <w:color w:val="737373"/>
          <w:sz w:val="20"/>
          <w:szCs w:val="20"/>
          <w:lang w:eastAsia="fr-FR"/>
        </w:rPr>
        <w:br/>
        <w:t>Les matières non transformées (déchets) constituent les selles et sont évacuées par l’anus.</w:t>
      </w:r>
      <w:r w:rsidRPr="006A09E7">
        <w:rPr>
          <w:rFonts w:ascii="Arial" w:eastAsia="Times New Roman" w:hAnsi="Arial" w:cs="Arial"/>
          <w:color w:val="737373"/>
          <w:sz w:val="20"/>
          <w:szCs w:val="20"/>
          <w:lang w:eastAsia="fr-FR"/>
        </w:rPr>
        <w:br/>
        <w:t>Le gros intestin est chargé d’extraire et de récupérer l’eau contenue dans les selles afin de la remettre dans le circuit du sang.</w:t>
      </w:r>
    </w:p>
    <w:p w:rsidR="006A09E7" w:rsidRPr="006A09E7" w:rsidRDefault="006A09E7" w:rsidP="006A09E7">
      <w:pPr>
        <w:spacing w:before="100" w:beforeAutospacing="1" w:after="100" w:afterAutospacing="1" w:line="300" w:lineRule="atLeast"/>
        <w:rPr>
          <w:rFonts w:ascii="Arial" w:eastAsia="Times New Roman" w:hAnsi="Arial" w:cs="Arial"/>
          <w:color w:val="737373"/>
          <w:sz w:val="20"/>
          <w:szCs w:val="20"/>
          <w:lang w:eastAsia="fr-FR"/>
        </w:rPr>
      </w:pPr>
      <w:r w:rsidRPr="006A09E7">
        <w:rPr>
          <w:rFonts w:ascii="Arial" w:eastAsia="Times New Roman" w:hAnsi="Arial" w:cs="Arial"/>
          <w:b/>
          <w:bCs/>
          <w:color w:val="737373"/>
          <w:sz w:val="20"/>
          <w:szCs w:val="20"/>
          <w:lang w:eastAsia="fr-FR"/>
        </w:rPr>
        <w:t>LA DIGESTION CHEZ LES AUTRES ETRES VIVANTS</w:t>
      </w:r>
      <w:r w:rsidRPr="006A09E7">
        <w:rPr>
          <w:rFonts w:ascii="Arial" w:eastAsia="Times New Roman" w:hAnsi="Arial" w:cs="Arial"/>
          <w:color w:val="737373"/>
          <w:sz w:val="20"/>
          <w:szCs w:val="20"/>
          <w:lang w:eastAsia="fr-FR"/>
        </w:rPr>
        <w:br/>
        <w:t>L’appareil digestif est adapté au régime alimentaire (pièce buccale chez les insectes (mandibules, trompes…), gésier des oiseaux, panse des ruminants...).</w:t>
      </w:r>
      <w:r w:rsidRPr="006A09E7">
        <w:rPr>
          <w:rFonts w:ascii="Arial" w:eastAsia="Times New Roman" w:hAnsi="Arial" w:cs="Arial"/>
          <w:color w:val="737373"/>
          <w:sz w:val="20"/>
          <w:szCs w:val="20"/>
          <w:lang w:eastAsia="fr-FR"/>
        </w:rPr>
        <w:br/>
        <w:t>Les végétaux ne possèdent pas d’organes digestifs. Ils fabriquent eux-mêmes leur nourriture à partir d’éléments puisés dans leur environnement (eau, sels minéraux, dioxyde de carbone (CO2)).</w:t>
      </w:r>
    </w:p>
    <w:p w:rsidR="00982B0D" w:rsidRPr="00336682" w:rsidRDefault="00982B0D" w:rsidP="006A09E7">
      <w:pPr>
        <w:pStyle w:val="Cartable"/>
      </w:pPr>
      <w:bookmarkStart w:id="0" w:name="_GoBack"/>
      <w:bookmarkEnd w:id="0"/>
    </w:p>
    <w:sectPr w:rsidR="00982B0D" w:rsidRPr="00336682"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D32D7"/>
    <w:multiLevelType w:val="multilevel"/>
    <w:tmpl w:val="650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E7"/>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A09E7"/>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BEDF4-7A26-4506-BDAD-4F37FB02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9E7"/>
    <w:rPr>
      <w:rFonts w:ascii="Calibri" w:hAnsi="Calibri" w:cs="Times New Roman"/>
    </w:rPr>
  </w:style>
  <w:style w:type="character" w:default="1" w:styleId="Policepardfaut">
    <w:name w:val="Default Paragraph Font"/>
    <w:uiPriority w:val="1"/>
    <w:semiHidden/>
    <w:unhideWhenUsed/>
    <w:rsid w:val="006A09E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A09E7"/>
  </w:style>
  <w:style w:type="table" w:styleId="Grilledutableau">
    <w:name w:val="Table Grid"/>
    <w:basedOn w:val="TableauNormal"/>
    <w:uiPriority w:val="59"/>
    <w:rsid w:val="006A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6A09E7"/>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6A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A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6A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954167349">
      <w:bodyDiv w:val="1"/>
      <w:marLeft w:val="0"/>
      <w:marRight w:val="0"/>
      <w:marTop w:val="0"/>
      <w:marBottom w:val="0"/>
      <w:divBdr>
        <w:top w:val="none" w:sz="0" w:space="0" w:color="auto"/>
        <w:left w:val="none" w:sz="0" w:space="0" w:color="auto"/>
        <w:bottom w:val="none" w:sz="0" w:space="0" w:color="auto"/>
        <w:right w:val="none" w:sz="0" w:space="0" w:color="auto"/>
      </w:divBdr>
      <w:divsChild>
        <w:div w:id="563219131">
          <w:marLeft w:val="1125"/>
          <w:marRight w:val="375"/>
          <w:marTop w:val="7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9BBB-3DD9-4B95-842D-AC393948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DEHAINE marine</dc:creator>
  <cp:keywords/>
  <dc:description/>
  <cp:lastModifiedBy>DEHAINE marine</cp:lastModifiedBy>
  <cp:revision>1</cp:revision>
  <dcterms:created xsi:type="dcterms:W3CDTF">2020-06-16T12:17:00Z</dcterms:created>
  <dcterms:modified xsi:type="dcterms:W3CDTF">2020-06-16T12:17:00Z</dcterms:modified>
</cp:coreProperties>
</file>